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9C7AC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9C7ACA">
      <w:pPr>
        <w:rPr>
          <w:szCs w:val="22"/>
        </w:rPr>
      </w:pPr>
      <w:r w:rsidRPr="009C7ACA">
        <w:rPr>
          <w:szCs w:val="22"/>
        </w:rPr>
        <w:t>Smluvní strany:</w:t>
      </w:r>
    </w:p>
    <w:p w:rsidR="00FC3CF8" w:rsidRPr="009C7ACA" w:rsidRDefault="00FC3CF8" w:rsidP="009C7ACA">
      <w:pPr>
        <w:rPr>
          <w:szCs w:val="22"/>
        </w:rPr>
      </w:pPr>
      <w:r w:rsidRPr="009C7ACA">
        <w:rPr>
          <w:szCs w:val="22"/>
        </w:rPr>
        <w:t>Město Beroun</w:t>
      </w:r>
      <w:r w:rsidR="009C7ACA" w:rsidRPr="009C7ACA">
        <w:rPr>
          <w:szCs w:val="22"/>
        </w:rPr>
        <w:br/>
      </w:r>
      <w:r w:rsidRPr="009C7ACA">
        <w:rPr>
          <w:szCs w:val="22"/>
        </w:rPr>
        <w:t>se sídlem Husovo ná</w:t>
      </w:r>
      <w:r w:rsidR="00D055D2" w:rsidRPr="009C7ACA">
        <w:rPr>
          <w:szCs w:val="22"/>
        </w:rPr>
        <w:t>m. 68, Beroun - Centrum, 266 43</w:t>
      </w:r>
      <w:r w:rsidR="009C7ACA" w:rsidRPr="009C7ACA">
        <w:rPr>
          <w:szCs w:val="22"/>
        </w:rPr>
        <w:br/>
      </w:r>
      <w:r w:rsidRPr="009C7ACA">
        <w:rPr>
          <w:szCs w:val="22"/>
        </w:rPr>
        <w:t>IČO: 233129</w:t>
      </w:r>
      <w:r w:rsidR="009C7ACA" w:rsidRPr="009C7ACA">
        <w:rPr>
          <w:szCs w:val="22"/>
        </w:rPr>
        <w:br/>
      </w:r>
      <w:r w:rsidRPr="009C7ACA">
        <w:rPr>
          <w:szCs w:val="22"/>
        </w:rPr>
        <w:t xml:space="preserve">DIČ: </w:t>
      </w:r>
      <w:r w:rsidR="00B00C3B" w:rsidRPr="009C7ACA">
        <w:rPr>
          <w:szCs w:val="22"/>
        </w:rPr>
        <w:t>CZ</w:t>
      </w:r>
      <w:r w:rsidRPr="009C7ACA">
        <w:rPr>
          <w:szCs w:val="22"/>
        </w:rPr>
        <w:t>233129</w:t>
      </w:r>
      <w:r w:rsidR="009C7ACA" w:rsidRPr="009C7ACA">
        <w:rPr>
          <w:szCs w:val="22"/>
        </w:rPr>
        <w:br/>
      </w:r>
      <w:r w:rsidRPr="009C7ACA">
        <w:rPr>
          <w:szCs w:val="22"/>
        </w:rPr>
        <w:t>bankovní s</w:t>
      </w:r>
      <w:r w:rsidR="00D055D2" w:rsidRPr="009C7ACA">
        <w:rPr>
          <w:szCs w:val="22"/>
        </w:rPr>
        <w:t>pojení: KB a.s., pobočka Beroun</w:t>
      </w:r>
      <w:r w:rsidR="009C7ACA" w:rsidRPr="009C7ACA">
        <w:rPr>
          <w:szCs w:val="22"/>
        </w:rPr>
        <w:br/>
      </w:r>
      <w:proofErr w:type="gramStart"/>
      <w:r w:rsidRPr="009C7ACA">
        <w:rPr>
          <w:szCs w:val="22"/>
        </w:rPr>
        <w:t>č.ú. 326131/0100</w:t>
      </w:r>
      <w:proofErr w:type="gramEnd"/>
      <w:r w:rsidR="009C7ACA" w:rsidRPr="009C7ACA">
        <w:rPr>
          <w:szCs w:val="22"/>
        </w:rPr>
        <w:br/>
      </w:r>
      <w:r w:rsidRPr="009C7ACA">
        <w:rPr>
          <w:szCs w:val="22"/>
        </w:rPr>
        <w:t>zastoupené Ing. arch. Danou Vilhelmovou</w:t>
      </w:r>
      <w:r w:rsidR="009C7ACA" w:rsidRPr="009C7ACA">
        <w:rPr>
          <w:szCs w:val="22"/>
        </w:rPr>
        <w:br/>
      </w:r>
      <w:r w:rsidRPr="009C7ACA">
        <w:rPr>
          <w:szCs w:val="22"/>
        </w:rPr>
        <w:t>(dále jen poskytovatel)</w:t>
      </w:r>
    </w:p>
    <w:p w:rsidR="00FC3CF8" w:rsidRPr="009C7ACA" w:rsidRDefault="00FC3CF8" w:rsidP="009C7ACA">
      <w:pPr>
        <w:rPr>
          <w:szCs w:val="22"/>
        </w:rPr>
      </w:pPr>
      <w:r w:rsidRPr="009C7ACA">
        <w:rPr>
          <w:szCs w:val="22"/>
        </w:rPr>
        <w:t>a</w:t>
      </w:r>
    </w:p>
    <w:p w:rsidR="00FC3CF8" w:rsidRPr="009C7ACA" w:rsidRDefault="00AE06B3" w:rsidP="009C7ACA">
      <w:pPr>
        <w:rPr>
          <w:szCs w:val="22"/>
        </w:rPr>
      </w:pPr>
      <w:r>
        <w:rPr>
          <w:szCs w:val="22"/>
        </w:rPr>
        <w:t>AF-CITYPLAN</w:t>
      </w:r>
      <w:r w:rsidR="00D3305B">
        <w:rPr>
          <w:szCs w:val="22"/>
        </w:rPr>
        <w:t xml:space="preserve"> s.r.o.</w:t>
      </w:r>
      <w:r w:rsidR="009C7ACA" w:rsidRPr="009C7ACA">
        <w:rPr>
          <w:szCs w:val="22"/>
        </w:rPr>
        <w:br/>
      </w:r>
      <w:r w:rsidR="003E604D" w:rsidRPr="009C7ACA">
        <w:rPr>
          <w:szCs w:val="22"/>
        </w:rPr>
        <w:t xml:space="preserve">se sídlem </w:t>
      </w:r>
      <w:r>
        <w:rPr>
          <w:szCs w:val="22"/>
        </w:rPr>
        <w:t>Magistrů</w:t>
      </w:r>
      <w:r w:rsidR="00D055D2" w:rsidRPr="009C7ACA">
        <w:rPr>
          <w:szCs w:val="22"/>
        </w:rPr>
        <w:t xml:space="preserve"> </w:t>
      </w:r>
      <w:r>
        <w:rPr>
          <w:szCs w:val="22"/>
        </w:rPr>
        <w:t>1275</w:t>
      </w:r>
      <w:r w:rsidR="00D3305B">
        <w:rPr>
          <w:szCs w:val="22"/>
        </w:rPr>
        <w:t>/</w:t>
      </w:r>
      <w:r>
        <w:rPr>
          <w:szCs w:val="22"/>
        </w:rPr>
        <w:t>13</w:t>
      </w:r>
      <w:r w:rsidR="00D055D2" w:rsidRPr="009C7ACA">
        <w:rPr>
          <w:szCs w:val="22"/>
        </w:rPr>
        <w:t xml:space="preserve">, </w:t>
      </w:r>
      <w:r>
        <w:rPr>
          <w:szCs w:val="22"/>
        </w:rPr>
        <w:t>Praha 4</w:t>
      </w:r>
      <w:r w:rsidR="00744A50" w:rsidRPr="009C7ACA">
        <w:rPr>
          <w:szCs w:val="22"/>
        </w:rPr>
        <w:t xml:space="preserve">, </w:t>
      </w:r>
      <w:r>
        <w:rPr>
          <w:szCs w:val="22"/>
        </w:rPr>
        <w:t>140 00</w:t>
      </w:r>
      <w:r w:rsidR="009C7ACA" w:rsidRPr="009C7ACA">
        <w:rPr>
          <w:szCs w:val="22"/>
        </w:rPr>
        <w:br/>
      </w:r>
      <w:r w:rsidR="003E604D" w:rsidRPr="009C7ACA">
        <w:rPr>
          <w:szCs w:val="22"/>
        </w:rPr>
        <w:t xml:space="preserve">IČ: </w:t>
      </w:r>
      <w:r>
        <w:rPr>
          <w:szCs w:val="22"/>
        </w:rPr>
        <w:t>47307218</w:t>
      </w:r>
      <w:r w:rsidR="009C7ACA" w:rsidRPr="009C7ACA">
        <w:rPr>
          <w:szCs w:val="22"/>
        </w:rPr>
        <w:br/>
      </w:r>
      <w:r w:rsidR="003E604D" w:rsidRPr="009C7ACA">
        <w:rPr>
          <w:szCs w:val="22"/>
        </w:rPr>
        <w:t xml:space="preserve">DIČ: </w:t>
      </w:r>
      <w:r w:rsidR="00D055D2" w:rsidRPr="009C7ACA">
        <w:rPr>
          <w:szCs w:val="22"/>
        </w:rPr>
        <w:t>CZ</w:t>
      </w:r>
      <w:r>
        <w:rPr>
          <w:szCs w:val="22"/>
        </w:rPr>
        <w:t>47307218</w:t>
      </w:r>
      <w:r w:rsidR="009C7ACA" w:rsidRPr="009C7ACA">
        <w:rPr>
          <w:szCs w:val="22"/>
        </w:rPr>
        <w:br/>
      </w:r>
      <w:r w:rsidR="00D055D2" w:rsidRPr="009C7ACA">
        <w:rPr>
          <w:color w:val="000000"/>
          <w:szCs w:val="22"/>
        </w:rPr>
        <w:t>z</w:t>
      </w:r>
      <w:r w:rsidR="00744A50" w:rsidRPr="009C7ACA">
        <w:rPr>
          <w:color w:val="000000"/>
          <w:szCs w:val="22"/>
        </w:rPr>
        <w:t xml:space="preserve">astoupená: </w:t>
      </w:r>
      <w:r w:rsidR="00D055D2" w:rsidRPr="009C7ACA">
        <w:rPr>
          <w:szCs w:val="22"/>
        </w:rPr>
        <w:t xml:space="preserve">Ing. </w:t>
      </w:r>
      <w:r>
        <w:rPr>
          <w:szCs w:val="22"/>
        </w:rPr>
        <w:t xml:space="preserve">Petrem </w:t>
      </w:r>
      <w:proofErr w:type="spellStart"/>
      <w:r>
        <w:rPr>
          <w:szCs w:val="22"/>
        </w:rPr>
        <w:t>Košanem</w:t>
      </w:r>
      <w:proofErr w:type="spellEnd"/>
      <w:r w:rsidR="00744A50" w:rsidRPr="009C7ACA">
        <w:rPr>
          <w:szCs w:val="22"/>
        </w:rPr>
        <w:t xml:space="preserve">, </w:t>
      </w:r>
      <w:r>
        <w:rPr>
          <w:szCs w:val="22"/>
        </w:rPr>
        <w:t>jednatelem společnosti</w:t>
      </w:r>
      <w:r w:rsidR="009C7ACA" w:rsidRPr="009C7ACA">
        <w:rPr>
          <w:color w:val="000000"/>
          <w:szCs w:val="22"/>
        </w:rPr>
        <w:br/>
      </w:r>
      <w:r w:rsidR="00FC3CF8" w:rsidRPr="009C7ACA">
        <w:rPr>
          <w:szCs w:val="22"/>
        </w:rPr>
        <w:t>(dále jen nabyvatel)</w:t>
      </w:r>
    </w:p>
    <w:p w:rsidR="00FC3CF8" w:rsidRPr="009C7ACA" w:rsidRDefault="00FC3CF8" w:rsidP="009C7ACA">
      <w:pPr>
        <w:rPr>
          <w:szCs w:val="22"/>
        </w:rPr>
      </w:pPr>
    </w:p>
    <w:p w:rsidR="00FC3CF8" w:rsidRPr="009C7ACA" w:rsidRDefault="00FC3CF8" w:rsidP="009C7ACA">
      <w:pPr>
        <w:rPr>
          <w:szCs w:val="22"/>
        </w:rPr>
      </w:pPr>
      <w:r w:rsidRPr="009C7ACA">
        <w:rPr>
          <w:szCs w:val="22"/>
        </w:rPr>
        <w:t xml:space="preserve">uzavírají podle § </w:t>
      </w:r>
      <w:r w:rsidR="00B03F6F" w:rsidRPr="009C7ACA">
        <w:rPr>
          <w:szCs w:val="22"/>
        </w:rPr>
        <w:t>1746</w:t>
      </w:r>
      <w:r w:rsidRPr="009C7ACA">
        <w:rPr>
          <w:szCs w:val="22"/>
        </w:rPr>
        <w:t xml:space="preserve"> občanského zákoníku tuto</w:t>
      </w:r>
    </w:p>
    <w:p w:rsidR="00FC3CF8" w:rsidRPr="009C7ACA" w:rsidRDefault="00FC3CF8" w:rsidP="009C7ACA">
      <w:pPr>
        <w:jc w:val="center"/>
        <w:rPr>
          <w:szCs w:val="22"/>
        </w:rPr>
      </w:pPr>
      <w:r w:rsidRPr="009C7ACA">
        <w:rPr>
          <w:szCs w:val="22"/>
        </w:rPr>
        <w:t>smlouvu o poskytnutí dat</w:t>
      </w:r>
    </w:p>
    <w:p w:rsidR="00FC3CF8" w:rsidRDefault="00FC3CF8">
      <w:pPr>
        <w:spacing w:before="0" w:after="0"/>
        <w:jc w:val="center"/>
      </w:pPr>
    </w:p>
    <w:p w:rsidR="00B03F6F" w:rsidRPr="00C97382" w:rsidRDefault="00B03F6F" w:rsidP="009C7ACA">
      <w:pPr>
        <w:pStyle w:val="Nadpis2"/>
      </w:pPr>
      <w:r w:rsidRPr="00C97382">
        <w:t>Článek 1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Úvodní ustanovení</w:t>
      </w:r>
    </w:p>
    <w:p w:rsidR="00FC3CF8" w:rsidRPr="009C7ACA" w:rsidRDefault="00FC3CF8" w:rsidP="009C7ACA">
      <w:pPr>
        <w:spacing w:before="0" w:line="240" w:lineRule="exact"/>
        <w:jc w:val="both"/>
        <w:rPr>
          <w:szCs w:val="22"/>
        </w:rPr>
      </w:pPr>
      <w:r w:rsidRPr="009C7ACA">
        <w:rPr>
          <w:szCs w:val="22"/>
        </w:rPr>
        <w:t xml:space="preserve">Poskytovatel je vlastníkem souborů </w:t>
      </w:r>
      <w:r w:rsidR="00C008CB" w:rsidRPr="009C7ACA">
        <w:rPr>
          <w:szCs w:val="22"/>
        </w:rPr>
        <w:t xml:space="preserve">digitální technické mapy města Berouna </w:t>
      </w:r>
      <w:r w:rsidRPr="009C7ACA">
        <w:rPr>
          <w:szCs w:val="22"/>
        </w:rPr>
        <w:t>na katastrálních územích Beroun, Jarov, Zdejcina a Hostím.</w:t>
      </w:r>
    </w:p>
    <w:p w:rsidR="00FC3CF8" w:rsidRPr="00C97382" w:rsidRDefault="00FC3CF8" w:rsidP="009C7ACA">
      <w:pPr>
        <w:pStyle w:val="Nadpis2"/>
      </w:pPr>
      <w:r w:rsidRPr="00C97382">
        <w:t>Článek 2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Předmět smlouvy</w:t>
      </w:r>
    </w:p>
    <w:p w:rsidR="00FC3CF8" w:rsidRPr="009C7ACA" w:rsidRDefault="00FC3CF8" w:rsidP="009C7ACA">
      <w:pPr>
        <w:numPr>
          <w:ilvl w:val="0"/>
          <w:numId w:val="24"/>
        </w:numPr>
        <w:spacing w:before="0" w:line="240" w:lineRule="exact"/>
        <w:jc w:val="both"/>
        <w:rPr>
          <w:szCs w:val="22"/>
        </w:rPr>
      </w:pPr>
      <w:r w:rsidRPr="009C7ACA">
        <w:rPr>
          <w:szCs w:val="22"/>
        </w:rPr>
        <w:t xml:space="preserve">Předmětem smlouvy je poskytnutí dat </w:t>
      </w:r>
      <w:r w:rsidR="00B00C3B" w:rsidRPr="009C7ACA">
        <w:rPr>
          <w:szCs w:val="22"/>
        </w:rPr>
        <w:t xml:space="preserve">digitální </w:t>
      </w:r>
      <w:r w:rsidR="006D6A15" w:rsidRPr="009C7ACA">
        <w:rPr>
          <w:szCs w:val="22"/>
        </w:rPr>
        <w:t>technické</w:t>
      </w:r>
      <w:r w:rsidR="00B00C3B" w:rsidRPr="009C7ACA">
        <w:rPr>
          <w:szCs w:val="22"/>
        </w:rPr>
        <w:t xml:space="preserve"> mapy</w:t>
      </w:r>
      <w:r w:rsidR="003E604D" w:rsidRPr="009C7ACA">
        <w:rPr>
          <w:szCs w:val="22"/>
        </w:rPr>
        <w:t xml:space="preserve"> </w:t>
      </w:r>
      <w:r w:rsidR="00D055D2" w:rsidRPr="009C7ACA">
        <w:rPr>
          <w:szCs w:val="22"/>
        </w:rPr>
        <w:t xml:space="preserve">v oblasti </w:t>
      </w:r>
      <w:r w:rsidR="00B00E5C">
        <w:rPr>
          <w:szCs w:val="22"/>
        </w:rPr>
        <w:t>Velkého sídliště</w:t>
      </w:r>
      <w:r w:rsidR="003E604D" w:rsidRPr="009C7ACA">
        <w:rPr>
          <w:szCs w:val="22"/>
        </w:rPr>
        <w:t>.</w:t>
      </w:r>
    </w:p>
    <w:p w:rsidR="00FC3CF8" w:rsidRPr="009C7ACA" w:rsidRDefault="00FC3CF8" w:rsidP="009C7ACA">
      <w:pPr>
        <w:numPr>
          <w:ilvl w:val="0"/>
          <w:numId w:val="24"/>
        </w:numPr>
        <w:spacing w:before="0" w:line="240" w:lineRule="exact"/>
        <w:jc w:val="both"/>
        <w:rPr>
          <w:szCs w:val="22"/>
        </w:rPr>
      </w:pPr>
      <w:r w:rsidRPr="009C7ACA">
        <w:rPr>
          <w:szCs w:val="22"/>
        </w:rPr>
        <w:t xml:space="preserve">Data může nabyvatel použít pouze pro potřeby </w:t>
      </w:r>
      <w:r w:rsidR="00675EC9" w:rsidRPr="009C7ACA">
        <w:rPr>
          <w:szCs w:val="22"/>
        </w:rPr>
        <w:t xml:space="preserve">zpracovávání </w:t>
      </w:r>
      <w:r w:rsidR="00AE06B3">
        <w:rPr>
          <w:szCs w:val="22"/>
        </w:rPr>
        <w:t>„Studie parkování v centrální části města Beroun a prověření navýšení kapacity na sídlišti Plzeňské předměstí“</w:t>
      </w:r>
      <w:r w:rsidR="0010712C" w:rsidRPr="009C7ACA">
        <w:rPr>
          <w:szCs w:val="22"/>
        </w:rPr>
        <w:t>.</w:t>
      </w:r>
    </w:p>
    <w:p w:rsidR="00FC3CF8" w:rsidRPr="00C97382" w:rsidRDefault="00FC3CF8" w:rsidP="009C7ACA">
      <w:pPr>
        <w:pStyle w:val="Nadpis2"/>
      </w:pPr>
      <w:r w:rsidRPr="00C97382">
        <w:t>Článek 3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Termíny a způsob předání a dat</w:t>
      </w:r>
    </w:p>
    <w:p w:rsidR="00FC3CF8" w:rsidRPr="009C7ACA" w:rsidRDefault="00FC3CF8" w:rsidP="009C7ACA">
      <w:pPr>
        <w:spacing w:before="0" w:line="240" w:lineRule="exact"/>
        <w:jc w:val="both"/>
        <w:rPr>
          <w:szCs w:val="22"/>
        </w:rPr>
      </w:pPr>
      <w:r w:rsidRPr="009C7ACA">
        <w:rPr>
          <w:szCs w:val="22"/>
        </w:rPr>
        <w:t>Poskytovatel se zavazuje dodat data podle čl. 2 do sedmi pracovních dnů od uzavření této smlouvy.</w:t>
      </w:r>
    </w:p>
    <w:p w:rsidR="00FC3CF8" w:rsidRPr="00C97382" w:rsidRDefault="00FC3CF8" w:rsidP="009C7ACA">
      <w:pPr>
        <w:pStyle w:val="Nadpis2"/>
      </w:pPr>
      <w:r w:rsidRPr="00C97382">
        <w:t>Článek 4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Cena</w:t>
      </w:r>
    </w:p>
    <w:p w:rsidR="00FC3CF8" w:rsidRPr="00C038C5" w:rsidRDefault="00FC3CF8" w:rsidP="009E66E3">
      <w:p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Data budou předána bezplatně.</w:t>
      </w:r>
    </w:p>
    <w:p w:rsidR="00FC3CF8" w:rsidRPr="00C97382" w:rsidRDefault="00FC3CF8" w:rsidP="009C7ACA">
      <w:pPr>
        <w:pStyle w:val="Nadpis2"/>
      </w:pPr>
      <w:r w:rsidRPr="00C97382">
        <w:t>Článek 5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Použití poskytnutých dat a zabezpečení jejich ochrany</w:t>
      </w:r>
    </w:p>
    <w:p w:rsidR="00FC3CF8" w:rsidRPr="00C038C5" w:rsidRDefault="00FC3CF8" w:rsidP="00C97382">
      <w:pPr>
        <w:numPr>
          <w:ilvl w:val="0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Nabyvatel je povinen:</w:t>
      </w:r>
    </w:p>
    <w:p w:rsidR="00FC3CF8" w:rsidRPr="00C038C5" w:rsidRDefault="00FC3CF8" w:rsidP="00C97382">
      <w:pPr>
        <w:numPr>
          <w:ilvl w:val="1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 xml:space="preserve">použít poskytnutá data pouze k účelu dle čl. 2 odst. 3 </w:t>
      </w:r>
      <w:proofErr w:type="gramStart"/>
      <w:r w:rsidRPr="00C038C5">
        <w:rPr>
          <w:szCs w:val="22"/>
        </w:rPr>
        <w:t>této</w:t>
      </w:r>
      <w:proofErr w:type="gramEnd"/>
      <w:r w:rsidRPr="00C038C5">
        <w:rPr>
          <w:szCs w:val="22"/>
        </w:rPr>
        <w:t xml:space="preserve"> smlouvy,</w:t>
      </w:r>
    </w:p>
    <w:p w:rsidR="00FC3CF8" w:rsidRPr="00C038C5" w:rsidRDefault="00FC3CF8" w:rsidP="00C97382">
      <w:pPr>
        <w:numPr>
          <w:ilvl w:val="1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zajistit data proti neoprávněnému přístupu,</w:t>
      </w:r>
    </w:p>
    <w:p w:rsidR="00FC3CF8" w:rsidRPr="009C7ACA" w:rsidRDefault="00FC3CF8" w:rsidP="00C97382">
      <w:pPr>
        <w:numPr>
          <w:ilvl w:val="1"/>
          <w:numId w:val="27"/>
        </w:numPr>
        <w:spacing w:before="0" w:line="240" w:lineRule="exact"/>
        <w:jc w:val="both"/>
        <w:rPr>
          <w:szCs w:val="22"/>
        </w:rPr>
      </w:pPr>
      <w:r w:rsidRPr="009C7ACA">
        <w:rPr>
          <w:szCs w:val="22"/>
        </w:rPr>
        <w:t>zavázat osoby mající oprávněný přístup k datům poskytnutým dle této smlouvy (tj.</w:t>
      </w:r>
      <w:r w:rsidR="00C038C5" w:rsidRPr="009C7ACA">
        <w:rPr>
          <w:szCs w:val="22"/>
        </w:rPr>
        <w:t> </w:t>
      </w:r>
      <w:r w:rsidRPr="009C7ACA">
        <w:rPr>
          <w:szCs w:val="22"/>
        </w:rPr>
        <w:t>spolupracovníky), povinností neposkytnout tato data v žádné formě třetím osobám a nepoužít je ke zpracování jiných materiálů určených k užití třetími osobami</w:t>
      </w:r>
      <w:r w:rsidR="00C97382">
        <w:rPr>
          <w:szCs w:val="22"/>
        </w:rPr>
        <w:t>,</w:t>
      </w:r>
    </w:p>
    <w:p w:rsidR="00FC3CF8" w:rsidRPr="00C038C5" w:rsidRDefault="00FC3CF8" w:rsidP="00C97382">
      <w:pPr>
        <w:numPr>
          <w:ilvl w:val="1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na dílech vzniklých s použitím dat poskytovatele uvést logo poskytovatele.</w:t>
      </w:r>
    </w:p>
    <w:p w:rsidR="00FC3CF8" w:rsidRPr="00C038C5" w:rsidRDefault="00FC3CF8" w:rsidP="00C97382">
      <w:pPr>
        <w:numPr>
          <w:ilvl w:val="0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Závazky dle předchozího odstavce trvají i po ukončení této smlouvy, nejdéle však po dobu pěti let.</w:t>
      </w:r>
    </w:p>
    <w:p w:rsidR="00FC3CF8" w:rsidRPr="00C038C5" w:rsidRDefault="00FC3CF8" w:rsidP="00C97382">
      <w:pPr>
        <w:numPr>
          <w:ilvl w:val="0"/>
          <w:numId w:val="27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Nabyvatel je povinen umožnit poskytovateli kontrolu dodržování závazků dle článku 5 odst.</w:t>
      </w:r>
      <w:r w:rsidR="00C038C5" w:rsidRPr="00C038C5">
        <w:rPr>
          <w:szCs w:val="22"/>
        </w:rPr>
        <w:t> </w:t>
      </w:r>
      <w:r w:rsidRPr="00C038C5">
        <w:rPr>
          <w:szCs w:val="22"/>
        </w:rPr>
        <w:t>1 této smlouvy.</w:t>
      </w:r>
    </w:p>
    <w:p w:rsidR="00FC3CF8" w:rsidRPr="00C97382" w:rsidRDefault="00FC3CF8" w:rsidP="009C7ACA">
      <w:pPr>
        <w:pStyle w:val="Nadpis2"/>
      </w:pPr>
      <w:r w:rsidRPr="00C97382">
        <w:t>Článek 6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Smluvní pokuta</w:t>
      </w:r>
    </w:p>
    <w:p w:rsidR="00FC3CF8" w:rsidRPr="00C038C5" w:rsidRDefault="00FC3CF8" w:rsidP="009E66E3">
      <w:pPr>
        <w:numPr>
          <w:ilvl w:val="0"/>
          <w:numId w:val="19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Za porušení závazků dle čl. 5 odst. 1 písm. a)-c) osobami, které mají u nabyvatele k datům 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9C7ACA">
      <w:pPr>
        <w:pStyle w:val="Nadpis2"/>
      </w:pPr>
      <w:r w:rsidRPr="00C97382">
        <w:t>Článek 7</w:t>
      </w:r>
    </w:p>
    <w:p w:rsidR="00FC3CF8" w:rsidRPr="00C97382" w:rsidRDefault="00FC3CF8" w:rsidP="009C7ACA">
      <w:pPr>
        <w:pStyle w:val="Nadpis2"/>
        <w:rPr>
          <w:b w:val="0"/>
        </w:rPr>
      </w:pPr>
      <w:r w:rsidRPr="00C97382">
        <w:rPr>
          <w:b w:val="0"/>
        </w:rPr>
        <w:t>Závěrečná ustanovení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Poruší-li kterákoli ze smluvních stran závazek vyplývající z této smlouvy, může druhá smluvní strana od smlouvy odstoupit. Nabyvatel vrátí poskytovateli do 10 dnů ode dne ukončení smlouvy poskytnutá data. V případě odstoupení od smlouvy doloží nabyvatel „Prohlášení o likvidaci“. V 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Osobami odpovědnými za plnění této smlouvy jsou:</w:t>
      </w:r>
    </w:p>
    <w:p w:rsidR="00FC3CF8" w:rsidRPr="00C038C5" w:rsidRDefault="004F77FE" w:rsidP="004F77FE">
      <w:pPr>
        <w:tabs>
          <w:tab w:val="left" w:pos="426"/>
        </w:tabs>
        <w:spacing w:before="0" w:line="240" w:lineRule="exact"/>
        <w:jc w:val="both"/>
        <w:rPr>
          <w:szCs w:val="22"/>
        </w:rPr>
      </w:pPr>
      <w:r>
        <w:rPr>
          <w:szCs w:val="22"/>
        </w:rPr>
        <w:tab/>
      </w:r>
      <w:r w:rsidR="00FC3CF8" w:rsidRPr="00C038C5">
        <w:rPr>
          <w:szCs w:val="22"/>
        </w:rPr>
        <w:t>za poskytovatele: Ing. arch. Dana Vilhelmová</w:t>
      </w:r>
    </w:p>
    <w:p w:rsidR="00FC3CF8" w:rsidRPr="00C038C5" w:rsidRDefault="004F77FE" w:rsidP="004F77FE">
      <w:pPr>
        <w:tabs>
          <w:tab w:val="left" w:pos="426"/>
        </w:tabs>
        <w:spacing w:before="0" w:line="240" w:lineRule="exact"/>
        <w:jc w:val="both"/>
        <w:rPr>
          <w:szCs w:val="22"/>
        </w:rPr>
      </w:pPr>
      <w:r>
        <w:rPr>
          <w:szCs w:val="22"/>
        </w:rPr>
        <w:tab/>
      </w:r>
      <w:r w:rsidR="00FC3CF8" w:rsidRPr="00C038C5">
        <w:rPr>
          <w:szCs w:val="22"/>
        </w:rPr>
        <w:t xml:space="preserve">za nabyvatele: </w:t>
      </w:r>
      <w:r w:rsidR="00D055D2" w:rsidRPr="00C038C5">
        <w:rPr>
          <w:szCs w:val="22"/>
        </w:rPr>
        <w:t xml:space="preserve">Ing. </w:t>
      </w:r>
      <w:r w:rsidR="00AE06B3">
        <w:rPr>
          <w:szCs w:val="22"/>
        </w:rPr>
        <w:t xml:space="preserve">Petr </w:t>
      </w:r>
      <w:proofErr w:type="spellStart"/>
      <w:r w:rsidR="00AE06B3">
        <w:rPr>
          <w:szCs w:val="22"/>
        </w:rPr>
        <w:t>Košan</w:t>
      </w:r>
      <w:proofErr w:type="spellEnd"/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Není-li v této smlouvě stanoveno jinak, řídí se právní vztahy z ní vyplývající příslušnými ustanoveními občanského zákoníku a autorského zákona.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Změny a doplňky této smlouvy mohou být provedeny pouze písemně na základě dohody obou smluvních stran.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Tato smlouva se uzavírá na dobu neurčitou.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Smlouva se vyhotovuje ve dvou stejnopisech.</w:t>
      </w:r>
    </w:p>
    <w:p w:rsidR="00FC3CF8" w:rsidRPr="00C038C5" w:rsidRDefault="00FC3CF8" w:rsidP="004508D2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Tato smlouva nabývá účinnosti dnem jejího podpisu smluvními stranami.</w:t>
      </w:r>
    </w:p>
    <w:p w:rsidR="003D5693" w:rsidRPr="00C038C5" w:rsidRDefault="003D5693" w:rsidP="003D5693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Doložka platnosti právního jednání podle § 41 zákona č. 128/2000 Sb., o obcích (obecní zřízení), ve znění pozdějších předpisů: Tato smlouva je uzavírána na základě usnesení Rady města Beroun č.</w:t>
      </w:r>
      <w:r w:rsidR="00C97382">
        <w:rPr>
          <w:szCs w:val="22"/>
        </w:rPr>
        <w:t> </w:t>
      </w:r>
      <w:r w:rsidR="00E00E87" w:rsidRPr="00C038C5">
        <w:rPr>
          <w:szCs w:val="22"/>
        </w:rPr>
        <w:t>80</w:t>
      </w:r>
      <w:r w:rsidRPr="00C038C5">
        <w:rPr>
          <w:szCs w:val="22"/>
        </w:rPr>
        <w:t>/200</w:t>
      </w:r>
      <w:r w:rsidR="00E00E87" w:rsidRPr="00C038C5">
        <w:rPr>
          <w:szCs w:val="22"/>
        </w:rPr>
        <w:t>0</w:t>
      </w:r>
      <w:r w:rsidRPr="00C038C5">
        <w:rPr>
          <w:szCs w:val="22"/>
        </w:rPr>
        <w:t xml:space="preserve"> ze dne </w:t>
      </w:r>
      <w:proofErr w:type="gramStart"/>
      <w:r w:rsidRPr="00C038C5">
        <w:rPr>
          <w:szCs w:val="22"/>
        </w:rPr>
        <w:t>6.3.200</w:t>
      </w:r>
      <w:r w:rsidR="00B03B80" w:rsidRPr="00C038C5">
        <w:rPr>
          <w:szCs w:val="22"/>
        </w:rPr>
        <w:t>0</w:t>
      </w:r>
      <w:proofErr w:type="gramEnd"/>
      <w:r w:rsidRPr="00C038C5">
        <w:rPr>
          <w:szCs w:val="22"/>
        </w:rPr>
        <w:t>. Město Beroun prohlašuje, že byly splněny všechny podmínky podmiňující její platnost.</w:t>
      </w:r>
    </w:p>
    <w:p w:rsidR="00C038C5" w:rsidRPr="00C038C5" w:rsidRDefault="00C038C5" w:rsidP="009C7ACA">
      <w:pPr>
        <w:numPr>
          <w:ilvl w:val="0"/>
          <w:numId w:val="26"/>
        </w:numPr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Smluvní strany výslovně souhlasí s  tím, aby tato smlouva byla zveřejněna bez jakéhokoliv omezení na oficiálních webových stránkách města Beroun (</w:t>
      </w:r>
      <w:hyperlink r:id="rId9" w:history="1">
        <w:r w:rsidRPr="00C038C5">
          <w:rPr>
            <w:szCs w:val="22"/>
          </w:rPr>
          <w:t>www.mesto-beroun.cz</w:t>
        </w:r>
      </w:hyperlink>
      <w:r w:rsidRPr="00C038C5">
        <w:rPr>
          <w:szCs w:val="22"/>
        </w:rPr>
        <w:t>) a na Portálu veřejné správy (</w:t>
      </w:r>
      <w:hyperlink r:id="rId10" w:history="1">
        <w:r w:rsidRPr="00C038C5">
          <w:rPr>
            <w:szCs w:val="22"/>
          </w:rPr>
          <w:t>http://portal.gov.cz/</w:t>
        </w:r>
      </w:hyperlink>
      <w:r w:rsidRPr="00C038C5">
        <w:rPr>
          <w:szCs w:val="22"/>
        </w:rPr>
        <w:t xml:space="preserve">), a to včetně všech případných příloh a dodatků a bez časového omezení. Smluvní strany prohlašují, že skutečnosti uvedené v této smlouvě nepovažují za obchodní tajemství a udělují svolení k jejich užití a zveřejnění bez stanovení jakýchkoliv dalších podmínek. </w:t>
      </w:r>
    </w:p>
    <w:p w:rsidR="00FC3CF8" w:rsidRPr="00C038C5" w:rsidRDefault="00FC3CF8" w:rsidP="009E66E3">
      <w:pPr>
        <w:tabs>
          <w:tab w:val="left" w:pos="6379"/>
        </w:tabs>
        <w:spacing w:before="0" w:line="240" w:lineRule="exact"/>
        <w:jc w:val="both"/>
        <w:rPr>
          <w:szCs w:val="22"/>
        </w:rPr>
      </w:pPr>
    </w:p>
    <w:p w:rsidR="00FC3CF8" w:rsidRPr="00C038C5" w:rsidRDefault="00FC3CF8" w:rsidP="004F77FE">
      <w:pPr>
        <w:tabs>
          <w:tab w:val="right" w:leader="dot" w:pos="3261"/>
          <w:tab w:val="left" w:pos="5812"/>
          <w:tab w:val="left" w:leader="dot" w:pos="7655"/>
          <w:tab w:val="right" w:leader="dot" w:pos="9354"/>
        </w:tabs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 xml:space="preserve">V </w:t>
      </w:r>
      <w:r w:rsidR="001E2C0B" w:rsidRPr="00C038C5">
        <w:rPr>
          <w:szCs w:val="22"/>
        </w:rPr>
        <w:t>Berouně</w:t>
      </w:r>
      <w:r w:rsidRPr="00C038C5">
        <w:rPr>
          <w:szCs w:val="22"/>
        </w:rPr>
        <w:t xml:space="preserve"> dne </w:t>
      </w:r>
      <w:r w:rsidR="00DE7E6E">
        <w:rPr>
          <w:szCs w:val="22"/>
        </w:rPr>
        <w:t>3. 3. 2017</w:t>
      </w:r>
      <w:r w:rsidR="008458E3" w:rsidRPr="00C038C5">
        <w:rPr>
          <w:szCs w:val="22"/>
        </w:rPr>
        <w:tab/>
      </w:r>
      <w:r w:rsidR="008458E3" w:rsidRPr="00C038C5">
        <w:rPr>
          <w:szCs w:val="22"/>
        </w:rPr>
        <w:tab/>
      </w:r>
      <w:r w:rsidRPr="00C038C5">
        <w:rPr>
          <w:szCs w:val="22"/>
        </w:rPr>
        <w:t>V</w:t>
      </w:r>
      <w:r w:rsidR="004F77FE">
        <w:rPr>
          <w:szCs w:val="22"/>
        </w:rPr>
        <w:t xml:space="preserve"> </w:t>
      </w:r>
      <w:r w:rsidR="00DE7E6E">
        <w:rPr>
          <w:szCs w:val="22"/>
        </w:rPr>
        <w:t>Praze</w:t>
      </w:r>
      <w:r w:rsidR="00B03F6F" w:rsidRPr="00C038C5">
        <w:rPr>
          <w:szCs w:val="22"/>
        </w:rPr>
        <w:tab/>
      </w:r>
      <w:r w:rsidRPr="00C038C5">
        <w:rPr>
          <w:szCs w:val="22"/>
        </w:rPr>
        <w:t>dne</w:t>
      </w:r>
      <w:r w:rsidR="004F77FE">
        <w:rPr>
          <w:szCs w:val="22"/>
        </w:rPr>
        <w:t xml:space="preserve"> </w:t>
      </w:r>
      <w:r w:rsidR="00DE7E6E">
        <w:rPr>
          <w:szCs w:val="22"/>
        </w:rPr>
        <w:t>3. 3. 2017</w:t>
      </w:r>
      <w:r w:rsidR="00B03F6F" w:rsidRPr="00C038C5">
        <w:rPr>
          <w:szCs w:val="22"/>
        </w:rPr>
        <w:tab/>
      </w:r>
    </w:p>
    <w:p w:rsidR="00FC3CF8" w:rsidRPr="00C038C5" w:rsidRDefault="008458E3" w:rsidP="004F77FE">
      <w:pPr>
        <w:tabs>
          <w:tab w:val="right" w:leader="dot" w:pos="3261"/>
          <w:tab w:val="left" w:pos="5812"/>
          <w:tab w:val="right" w:leader="dot" w:pos="9354"/>
        </w:tabs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ab/>
      </w:r>
      <w:r w:rsidR="00FC3CF8" w:rsidRPr="00C038C5">
        <w:rPr>
          <w:szCs w:val="22"/>
        </w:rPr>
        <w:tab/>
      </w:r>
      <w:r w:rsidRPr="00C038C5">
        <w:rPr>
          <w:szCs w:val="22"/>
        </w:rPr>
        <w:tab/>
      </w:r>
    </w:p>
    <w:p w:rsidR="00FC3CF8" w:rsidRPr="00C038C5" w:rsidRDefault="00FC3CF8" w:rsidP="004F77FE">
      <w:pPr>
        <w:tabs>
          <w:tab w:val="left" w:pos="5812"/>
        </w:tabs>
        <w:spacing w:before="0" w:line="240" w:lineRule="exact"/>
        <w:jc w:val="both"/>
        <w:rPr>
          <w:szCs w:val="22"/>
        </w:rPr>
      </w:pPr>
      <w:r w:rsidRPr="00C038C5">
        <w:rPr>
          <w:szCs w:val="22"/>
        </w:rPr>
        <w:t>Poskytovatel</w:t>
      </w:r>
      <w:r w:rsidRPr="00C038C5">
        <w:rPr>
          <w:szCs w:val="22"/>
        </w:rPr>
        <w:tab/>
        <w:t>Nabyvatel</w:t>
      </w:r>
    </w:p>
    <w:sectPr w:rsidR="00FC3CF8" w:rsidRPr="00C038C5">
      <w:headerReference w:type="default" r:id="rId11"/>
      <w:footnotePr>
        <w:numFmt w:val="chicago"/>
        <w:numRestart w:val="eachPage"/>
      </w:footnotePr>
      <w:pgSz w:w="11906" w:h="16838"/>
      <w:pgMar w:top="1134" w:right="1276" w:bottom="851" w:left="1276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C6" w:rsidRDefault="00CC01C6" w:rsidP="00AE06B3">
      <w:pPr>
        <w:spacing w:before="0" w:after="0"/>
      </w:pPr>
      <w:r>
        <w:separator/>
      </w:r>
    </w:p>
  </w:endnote>
  <w:endnote w:type="continuationSeparator" w:id="0">
    <w:p w:rsidR="00CC01C6" w:rsidRDefault="00CC01C6" w:rsidP="00AE06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C6" w:rsidRDefault="00CC01C6" w:rsidP="00AE06B3">
      <w:pPr>
        <w:spacing w:before="0" w:after="0"/>
      </w:pPr>
      <w:r>
        <w:separator/>
      </w:r>
    </w:p>
  </w:footnote>
  <w:footnote w:type="continuationSeparator" w:id="0">
    <w:p w:rsidR="00CC01C6" w:rsidRDefault="00CC01C6" w:rsidP="00AE06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B3" w:rsidRPr="00AE06B3" w:rsidRDefault="00AE06B3" w:rsidP="00AE06B3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F66AF"/>
    <w:rsid w:val="0010712C"/>
    <w:rsid w:val="001E2C0B"/>
    <w:rsid w:val="001E4C53"/>
    <w:rsid w:val="00305FE1"/>
    <w:rsid w:val="003801D7"/>
    <w:rsid w:val="003D5693"/>
    <w:rsid w:val="003E604D"/>
    <w:rsid w:val="004508D2"/>
    <w:rsid w:val="00481C95"/>
    <w:rsid w:val="004F77FE"/>
    <w:rsid w:val="00614ED5"/>
    <w:rsid w:val="00675EC9"/>
    <w:rsid w:val="006D6A15"/>
    <w:rsid w:val="00744A50"/>
    <w:rsid w:val="0075454A"/>
    <w:rsid w:val="007D072E"/>
    <w:rsid w:val="008458E3"/>
    <w:rsid w:val="009119BE"/>
    <w:rsid w:val="009B25FA"/>
    <w:rsid w:val="009C3DC6"/>
    <w:rsid w:val="009C7ACA"/>
    <w:rsid w:val="009E66E3"/>
    <w:rsid w:val="009F4CBB"/>
    <w:rsid w:val="00A035E1"/>
    <w:rsid w:val="00AE06B3"/>
    <w:rsid w:val="00B00C3B"/>
    <w:rsid w:val="00B00E5C"/>
    <w:rsid w:val="00B03B80"/>
    <w:rsid w:val="00B03F6F"/>
    <w:rsid w:val="00B07B67"/>
    <w:rsid w:val="00B4282D"/>
    <w:rsid w:val="00BA505C"/>
    <w:rsid w:val="00C008CB"/>
    <w:rsid w:val="00C038C5"/>
    <w:rsid w:val="00C15C75"/>
    <w:rsid w:val="00C44B73"/>
    <w:rsid w:val="00C97382"/>
    <w:rsid w:val="00CC01C6"/>
    <w:rsid w:val="00D055D2"/>
    <w:rsid w:val="00D06C29"/>
    <w:rsid w:val="00D25996"/>
    <w:rsid w:val="00D3305B"/>
    <w:rsid w:val="00DE7E6E"/>
    <w:rsid w:val="00E00E87"/>
    <w:rsid w:val="00E46C21"/>
    <w:rsid w:val="00EE5FFB"/>
    <w:rsid w:val="00FA1279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7ACA"/>
    <w:pPr>
      <w:widowControl w:val="0"/>
      <w:spacing w:before="100" w:after="100"/>
    </w:pPr>
    <w:rPr>
      <w:snapToGrid w:val="0"/>
      <w:sz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9C7ACA"/>
    <w:pPr>
      <w:spacing w:before="0" w:line="240" w:lineRule="exact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  <w:jc w:val="both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A41E-E8EC-4F45-A163-043A20A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18</cp:revision>
  <cp:lastPrinted>2017-01-20T08:05:00Z</cp:lastPrinted>
  <dcterms:created xsi:type="dcterms:W3CDTF">2012-02-22T12:58:00Z</dcterms:created>
  <dcterms:modified xsi:type="dcterms:W3CDTF">2017-01-31T12:54:00Z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